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D2" w:rsidRDefault="007623D2" w:rsidP="00686CCC">
      <w:pPr>
        <w:rPr>
          <w:rFonts w:ascii="Arial" w:hAnsi="Arial" w:cs="Arial"/>
          <w:b/>
          <w:color w:val="99CC00"/>
          <w:sz w:val="32"/>
          <w:szCs w:val="32"/>
        </w:rPr>
      </w:pPr>
      <w:proofErr w:type="spellStart"/>
      <w:r w:rsidRPr="00F73621">
        <w:rPr>
          <w:rFonts w:ascii="Arial" w:hAnsi="Arial" w:cs="Arial"/>
          <w:b/>
          <w:color w:val="99CC00"/>
          <w:sz w:val="32"/>
          <w:szCs w:val="32"/>
        </w:rPr>
        <w:t>UtvecklingsKontor</w:t>
      </w:r>
      <w:proofErr w:type="spellEnd"/>
    </w:p>
    <w:p w:rsidR="007623D2" w:rsidRPr="00F73621" w:rsidRDefault="007623D2" w:rsidP="00686CCC">
      <w:pPr>
        <w:rPr>
          <w:rFonts w:ascii="Garamond" w:hAnsi="Garamond" w:cs="Arial"/>
          <w:b/>
          <w:color w:val="808080"/>
          <w:sz w:val="22"/>
          <w:szCs w:val="22"/>
        </w:rPr>
      </w:pPr>
      <w:r>
        <w:rPr>
          <w:rFonts w:ascii="Arial" w:hAnsi="Arial" w:cs="Arial"/>
          <w:b/>
          <w:color w:val="808080"/>
          <w:sz w:val="28"/>
          <w:szCs w:val="28"/>
        </w:rPr>
        <w:br/>
      </w:r>
      <w:r>
        <w:rPr>
          <w:rFonts w:ascii="Garamond" w:hAnsi="Garamond" w:cs="Arial"/>
          <w:sz w:val="22"/>
          <w:szCs w:val="22"/>
        </w:rPr>
        <w:t xml:space="preserve">Idén om </w:t>
      </w:r>
      <w:proofErr w:type="spellStart"/>
      <w:r>
        <w:rPr>
          <w:rFonts w:ascii="Garamond" w:hAnsi="Garamond" w:cs="Arial"/>
          <w:sz w:val="22"/>
          <w:szCs w:val="22"/>
        </w:rPr>
        <w:t>UtvecklingsK</w:t>
      </w:r>
      <w:r w:rsidRPr="00F73621">
        <w:rPr>
          <w:rFonts w:ascii="Garamond" w:hAnsi="Garamond" w:cs="Arial"/>
          <w:sz w:val="22"/>
          <w:szCs w:val="22"/>
        </w:rPr>
        <w:t>ontor</w:t>
      </w:r>
      <w:proofErr w:type="spellEnd"/>
      <w:r w:rsidRPr="00F73621">
        <w:rPr>
          <w:rFonts w:ascii="Garamond" w:hAnsi="Garamond" w:cs="Arial"/>
          <w:sz w:val="22"/>
          <w:szCs w:val="22"/>
        </w:rPr>
        <w:t xml:space="preserve"> (UK) bygger på grundidén om Sommar Design Kontoret (SDK) som genom</w:t>
      </w:r>
      <w:r w:rsidR="00FD7BF6">
        <w:rPr>
          <w:rFonts w:ascii="Garamond" w:hAnsi="Garamond" w:cs="Arial"/>
          <w:sz w:val="22"/>
          <w:szCs w:val="22"/>
        </w:rPr>
        <w:t xml:space="preserve">förts med stor framgång på 150 </w:t>
      </w:r>
      <w:bookmarkStart w:id="0" w:name="_GoBack"/>
      <w:bookmarkEnd w:id="0"/>
      <w:r w:rsidRPr="00F73621">
        <w:rPr>
          <w:rFonts w:ascii="Garamond" w:hAnsi="Garamond" w:cs="Arial"/>
          <w:sz w:val="22"/>
          <w:szCs w:val="22"/>
        </w:rPr>
        <w:t>platser i Sverige. Syftet är att hjälpa företag och organisationer att effektivisera koncept och utvecklingsarbete</w:t>
      </w:r>
      <w:r>
        <w:rPr>
          <w:rFonts w:ascii="Garamond" w:hAnsi="Garamond" w:cs="Arial"/>
          <w:sz w:val="22"/>
          <w:szCs w:val="22"/>
        </w:rPr>
        <w:t xml:space="preserve"> utanför sin egen organisation. </w:t>
      </w:r>
      <w:proofErr w:type="spellStart"/>
      <w:r w:rsidRPr="00F73621">
        <w:rPr>
          <w:rFonts w:ascii="Garamond" w:hAnsi="Garamond" w:cs="Arial"/>
          <w:sz w:val="22"/>
          <w:szCs w:val="22"/>
        </w:rPr>
        <w:t>UtvecklingsKontoret</w:t>
      </w:r>
      <w:proofErr w:type="spellEnd"/>
      <w:r w:rsidRPr="00F73621">
        <w:rPr>
          <w:rFonts w:ascii="Garamond" w:hAnsi="Garamond" w:cs="Arial"/>
          <w:sz w:val="22"/>
          <w:szCs w:val="22"/>
        </w:rPr>
        <w:t xml:space="preserve"> bygger på </w:t>
      </w:r>
      <w:r>
        <w:rPr>
          <w:rFonts w:ascii="Garamond" w:hAnsi="Garamond" w:cs="Arial"/>
          <w:sz w:val="22"/>
          <w:szCs w:val="22"/>
        </w:rPr>
        <w:t xml:space="preserve">att </w:t>
      </w:r>
      <w:r w:rsidRPr="00F73621">
        <w:rPr>
          <w:rFonts w:ascii="Garamond" w:hAnsi="Garamond" w:cs="Arial"/>
          <w:sz w:val="22"/>
          <w:szCs w:val="22"/>
        </w:rPr>
        <w:t xml:space="preserve">en interdisciplinär grupp </w:t>
      </w:r>
      <w:r>
        <w:rPr>
          <w:rFonts w:ascii="Garamond" w:hAnsi="Garamond" w:cs="Arial"/>
          <w:sz w:val="22"/>
          <w:szCs w:val="22"/>
        </w:rPr>
        <w:t xml:space="preserve">nyexaminerade </w:t>
      </w:r>
      <w:r w:rsidRPr="00F73621">
        <w:rPr>
          <w:rFonts w:ascii="Garamond" w:hAnsi="Garamond" w:cs="Arial"/>
          <w:sz w:val="22"/>
          <w:szCs w:val="22"/>
        </w:rPr>
        <w:t xml:space="preserve">jobbar med parallell affärsutveckling och på det sättet får fram högre </w:t>
      </w:r>
      <w:proofErr w:type="spellStart"/>
      <w:r w:rsidRPr="00F73621">
        <w:rPr>
          <w:rFonts w:ascii="Garamond" w:hAnsi="Garamond" w:cs="Arial"/>
          <w:sz w:val="22"/>
          <w:szCs w:val="22"/>
        </w:rPr>
        <w:t>idéhöjd</w:t>
      </w:r>
      <w:proofErr w:type="spellEnd"/>
      <w:r w:rsidRPr="00F73621">
        <w:rPr>
          <w:rFonts w:ascii="Garamond" w:hAnsi="Garamond" w:cs="Arial"/>
          <w:sz w:val="22"/>
          <w:szCs w:val="22"/>
        </w:rPr>
        <w:t xml:space="preserve"> och starkare koncept på kortare tid.</w:t>
      </w:r>
      <w:r w:rsidRPr="00F73621">
        <w:rPr>
          <w:rFonts w:ascii="Garamond" w:hAnsi="Garamond" w:cs="Arial"/>
          <w:sz w:val="22"/>
          <w:szCs w:val="22"/>
        </w:rPr>
        <w:br/>
      </w:r>
      <w:r w:rsidRPr="00F73621">
        <w:rPr>
          <w:rFonts w:ascii="Gill Sans MT" w:hAnsi="Gill Sans MT" w:cs="Arial"/>
          <w:b/>
          <w:color w:val="808080"/>
          <w:sz w:val="22"/>
          <w:szCs w:val="22"/>
        </w:rPr>
        <w:br/>
      </w:r>
      <w:r w:rsidRPr="00F73621">
        <w:rPr>
          <w:rFonts w:ascii="Gill Sans MT" w:hAnsi="Gill Sans MT" w:cs="Arial"/>
          <w:b/>
          <w:color w:val="333333"/>
          <w:sz w:val="22"/>
          <w:szCs w:val="22"/>
        </w:rPr>
        <w:t>Många starka nya idéer och innovationer skapas på kort tid och till låg kostnad</w:t>
      </w:r>
    </w:p>
    <w:p w:rsidR="007623D2" w:rsidRDefault="007623D2" w:rsidP="00686CCC">
      <w:pPr>
        <w:rPr>
          <w:rFonts w:ascii="Garamond" w:hAnsi="Garamond" w:cs="Arial"/>
          <w:sz w:val="22"/>
          <w:szCs w:val="22"/>
        </w:rPr>
      </w:pPr>
      <w:r w:rsidRPr="00F73621">
        <w:rPr>
          <w:rFonts w:ascii="Garamond" w:hAnsi="Garamond" w:cs="Arial"/>
          <w:sz w:val="22"/>
          <w:szCs w:val="22"/>
        </w:rPr>
        <w:t xml:space="preserve">De rekryterade utvecklarna jobbar under professionell handledning med konkreta uppdrag åt kunder med designmetodik för hållbar utveckling i en för ändamålet anpassad miljö. Detta till en lägre kostnad och bara fram till konceptnivån där handledaren får möjlighet att erbjuda uppdragsgivaren fortsättning </w:t>
      </w:r>
      <w:r>
        <w:rPr>
          <w:rFonts w:ascii="Garamond" w:hAnsi="Garamond" w:cs="Arial"/>
          <w:sz w:val="22"/>
          <w:szCs w:val="22"/>
        </w:rPr>
        <w:t xml:space="preserve">och färdigställande. </w:t>
      </w:r>
      <w:r w:rsidRPr="00F73621">
        <w:rPr>
          <w:rFonts w:ascii="Garamond" w:hAnsi="Garamond" w:cs="Arial"/>
          <w:sz w:val="22"/>
          <w:szCs w:val="22"/>
        </w:rPr>
        <w:t>Uppdragen kan vara av alla slag kring idéskapande o</w:t>
      </w:r>
      <w:r>
        <w:rPr>
          <w:rFonts w:ascii="Garamond" w:hAnsi="Garamond" w:cs="Arial"/>
          <w:sz w:val="22"/>
          <w:szCs w:val="22"/>
        </w:rPr>
        <w:t>ch</w:t>
      </w:r>
      <w:r w:rsidRPr="00F73621">
        <w:rPr>
          <w:rFonts w:ascii="Garamond" w:hAnsi="Garamond" w:cs="Arial"/>
          <w:sz w:val="22"/>
          <w:szCs w:val="22"/>
        </w:rPr>
        <w:t xml:space="preserve"> innovation, research och analys, utveckling av produkter, tjänster, </w:t>
      </w:r>
      <w:r>
        <w:rPr>
          <w:rFonts w:ascii="Garamond" w:hAnsi="Garamond" w:cs="Arial"/>
          <w:sz w:val="22"/>
          <w:szCs w:val="22"/>
        </w:rPr>
        <w:t xml:space="preserve">material, </w:t>
      </w:r>
      <w:r w:rsidRPr="00F73621">
        <w:rPr>
          <w:rFonts w:ascii="Garamond" w:hAnsi="Garamond" w:cs="Arial"/>
          <w:sz w:val="22"/>
          <w:szCs w:val="22"/>
        </w:rPr>
        <w:t>miljöer, hjälp med anordnande av seminarier, workshops, event</w:t>
      </w:r>
      <w:r>
        <w:rPr>
          <w:rFonts w:ascii="Garamond" w:hAnsi="Garamond" w:cs="Arial"/>
          <w:sz w:val="22"/>
          <w:szCs w:val="22"/>
        </w:rPr>
        <w:t>s</w:t>
      </w:r>
      <w:r w:rsidRPr="00F73621">
        <w:rPr>
          <w:rFonts w:ascii="Garamond" w:hAnsi="Garamond" w:cs="Arial"/>
          <w:sz w:val="22"/>
          <w:szCs w:val="22"/>
        </w:rPr>
        <w:t xml:space="preserve"> osv.</w:t>
      </w:r>
    </w:p>
    <w:p w:rsidR="007623D2" w:rsidRPr="009835CB" w:rsidRDefault="007623D2" w:rsidP="00686CCC">
      <w:pPr>
        <w:rPr>
          <w:rFonts w:ascii="Gill Sans MT" w:hAnsi="Gill Sans MT" w:cs="Arial"/>
          <w:b/>
          <w:color w:val="333333"/>
          <w:sz w:val="22"/>
          <w:szCs w:val="22"/>
        </w:rPr>
      </w:pPr>
      <w:r w:rsidRPr="00F73621">
        <w:rPr>
          <w:rFonts w:ascii="Gill Sans MT" w:hAnsi="Gill Sans MT" w:cs="Arial"/>
          <w:sz w:val="22"/>
          <w:szCs w:val="22"/>
        </w:rPr>
        <w:br/>
      </w:r>
      <w:r w:rsidRPr="009835CB">
        <w:rPr>
          <w:rFonts w:ascii="Gill Sans MT" w:hAnsi="Gill Sans MT" w:cs="Arial"/>
          <w:b/>
          <w:color w:val="333333"/>
          <w:sz w:val="22"/>
          <w:szCs w:val="22"/>
        </w:rPr>
        <w:t>Parallell och kraftful</w:t>
      </w:r>
      <w:r>
        <w:rPr>
          <w:rFonts w:ascii="Gill Sans MT" w:hAnsi="Gill Sans MT" w:cs="Arial"/>
          <w:b/>
          <w:color w:val="333333"/>
          <w:sz w:val="22"/>
          <w:szCs w:val="22"/>
        </w:rPr>
        <w:t>l utveckling av idéer och affär</w:t>
      </w:r>
      <w:r w:rsidRPr="009835CB">
        <w:rPr>
          <w:rFonts w:ascii="Gill Sans MT" w:hAnsi="Gill Sans MT" w:cs="Arial"/>
          <w:b/>
          <w:color w:val="333333"/>
          <w:sz w:val="22"/>
          <w:szCs w:val="22"/>
        </w:rPr>
        <w:t>smodeller</w:t>
      </w:r>
    </w:p>
    <w:p w:rsidR="007623D2" w:rsidRDefault="007623D2" w:rsidP="00686CCC">
      <w:pPr>
        <w:rPr>
          <w:rFonts w:ascii="Garamond" w:hAnsi="Garamond" w:cs="Arial"/>
          <w:sz w:val="22"/>
          <w:szCs w:val="22"/>
        </w:rPr>
      </w:pPr>
      <w:r w:rsidRPr="00F73621">
        <w:rPr>
          <w:rFonts w:ascii="Garamond" w:hAnsi="Garamond" w:cs="Arial"/>
          <w:sz w:val="22"/>
          <w:szCs w:val="22"/>
        </w:rPr>
        <w:t>Samverkan med UK kan ske genom att lägga in uppdrag, erbjuda sig handleda uppdrag, bidra med ex</w:t>
      </w:r>
      <w:smartTag w:uri="urn:schemas-microsoft-com:office:smarttags" w:element="PersonName">
        <w:r w:rsidRPr="00F73621">
          <w:rPr>
            <w:rFonts w:ascii="Garamond" w:hAnsi="Garamond" w:cs="Arial"/>
            <w:sz w:val="22"/>
            <w:szCs w:val="22"/>
          </w:rPr>
          <w:t>per</w:t>
        </w:r>
      </w:smartTag>
      <w:r w:rsidRPr="00F73621">
        <w:rPr>
          <w:rFonts w:ascii="Garamond" w:hAnsi="Garamond" w:cs="Arial"/>
          <w:sz w:val="22"/>
          <w:szCs w:val="22"/>
        </w:rPr>
        <w:t>ttid och andra resurser eller genom att bara finansiera en Utv</w:t>
      </w:r>
      <w:r>
        <w:rPr>
          <w:rFonts w:ascii="Garamond" w:hAnsi="Garamond" w:cs="Arial"/>
          <w:sz w:val="22"/>
          <w:szCs w:val="22"/>
        </w:rPr>
        <w:t>ecklare som en ”extern Trainee”.</w:t>
      </w:r>
    </w:p>
    <w:p w:rsidR="007623D2" w:rsidRDefault="007623D2" w:rsidP="00686CCC">
      <w:pPr>
        <w:rPr>
          <w:rFonts w:ascii="Garamond" w:hAnsi="Garamond" w:cs="Arial"/>
          <w:sz w:val="22"/>
          <w:szCs w:val="22"/>
        </w:rPr>
      </w:pPr>
      <w:r>
        <w:rPr>
          <w:rFonts w:ascii="Garamond" w:hAnsi="Garamond" w:cs="Arial"/>
          <w:sz w:val="22"/>
          <w:szCs w:val="22"/>
        </w:rPr>
        <w:t>D</w:t>
      </w:r>
      <w:r w:rsidRPr="00F73621">
        <w:rPr>
          <w:rFonts w:ascii="Garamond" w:hAnsi="Garamond" w:cs="Arial"/>
          <w:sz w:val="22"/>
          <w:szCs w:val="22"/>
        </w:rPr>
        <w:t>en genomgående tanken är att inte konkurrera med marknadens befintliga leverantörer om ordinarie uppdrag utan i huvudsak vara aktiva i den sektor eller fas som normalt sett inte vågas, hinns med, prioriteras eller ens har identifierats</w:t>
      </w:r>
      <w:r>
        <w:rPr>
          <w:rFonts w:ascii="Garamond" w:hAnsi="Garamond" w:cs="Arial"/>
          <w:sz w:val="22"/>
          <w:szCs w:val="22"/>
        </w:rPr>
        <w:t xml:space="preserve"> ännu</w:t>
      </w:r>
      <w:r w:rsidRPr="00F73621">
        <w:rPr>
          <w:rFonts w:ascii="Garamond" w:hAnsi="Garamond" w:cs="Arial"/>
          <w:sz w:val="22"/>
          <w:szCs w:val="22"/>
        </w:rPr>
        <w:t>.</w:t>
      </w:r>
    </w:p>
    <w:p w:rsidR="007623D2" w:rsidRDefault="007623D2" w:rsidP="00686CCC">
      <w:pPr>
        <w:rPr>
          <w:rFonts w:ascii="Garamond" w:hAnsi="Garamond" w:cs="Arial"/>
          <w:sz w:val="22"/>
          <w:szCs w:val="22"/>
        </w:rPr>
      </w:pPr>
    </w:p>
    <w:p w:rsidR="007623D2" w:rsidRDefault="00D63EC1" w:rsidP="00686CCC">
      <w:pPr>
        <w:rPr>
          <w:rFonts w:ascii="Garamond" w:hAnsi="Garamond" w:cs="Arial"/>
          <w:sz w:val="22"/>
          <w:szCs w:val="22"/>
        </w:rPr>
      </w:pPr>
      <w:r>
        <w:rPr>
          <w:rFonts w:ascii="Garamond" w:hAnsi="Garamond" w:cs="Arial"/>
          <w:noProof/>
          <w:sz w:val="22"/>
          <w:szCs w:val="22"/>
        </w:rPr>
        <w:drawing>
          <wp:inline distT="0" distB="0" distL="0" distR="0">
            <wp:extent cx="5610225" cy="18002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10225" cy="1800225"/>
                    </a:xfrm>
                    <a:prstGeom prst="rect">
                      <a:avLst/>
                    </a:prstGeom>
                    <a:noFill/>
                    <a:ln w="9525">
                      <a:noFill/>
                      <a:miter lim="800000"/>
                      <a:headEnd/>
                      <a:tailEnd/>
                    </a:ln>
                  </pic:spPr>
                </pic:pic>
              </a:graphicData>
            </a:graphic>
          </wp:inline>
        </w:drawing>
      </w:r>
    </w:p>
    <w:p w:rsidR="007623D2" w:rsidRPr="00F73621" w:rsidRDefault="007623D2" w:rsidP="00686CCC">
      <w:pPr>
        <w:rPr>
          <w:rFonts w:ascii="Garamond" w:hAnsi="Garamond" w:cs="Arial"/>
          <w:b/>
          <w:color w:val="808080"/>
          <w:sz w:val="22"/>
          <w:szCs w:val="22"/>
        </w:rPr>
      </w:pPr>
    </w:p>
    <w:p w:rsidR="007623D2" w:rsidRDefault="007623D2" w:rsidP="00686CCC">
      <w:pPr>
        <w:rPr>
          <w:rFonts w:ascii="Garamond" w:hAnsi="Garamond" w:cs="Arial"/>
          <w:sz w:val="22"/>
          <w:szCs w:val="22"/>
        </w:rPr>
      </w:pPr>
    </w:p>
    <w:p w:rsidR="007623D2" w:rsidRPr="00F73621" w:rsidRDefault="007623D2" w:rsidP="00686CCC">
      <w:pPr>
        <w:rPr>
          <w:rFonts w:ascii="Garamond" w:hAnsi="Garamond" w:cs="Arial"/>
          <w:sz w:val="22"/>
          <w:szCs w:val="22"/>
        </w:rPr>
      </w:pPr>
      <w:r w:rsidRPr="00A83206">
        <w:rPr>
          <w:rFonts w:ascii="Gill Sans MT" w:hAnsi="Gill Sans MT" w:cs="Arial"/>
          <w:b/>
          <w:color w:val="99CC00"/>
          <w:sz w:val="22"/>
          <w:szCs w:val="22"/>
        </w:rPr>
        <w:t>Några av de positiva erfarenheterna och förvä</w:t>
      </w:r>
      <w:r>
        <w:rPr>
          <w:rFonts w:ascii="Gill Sans MT" w:hAnsi="Gill Sans MT" w:cs="Arial"/>
          <w:b/>
          <w:color w:val="99CC00"/>
          <w:sz w:val="22"/>
          <w:szCs w:val="22"/>
        </w:rPr>
        <w:t xml:space="preserve">ntade effekterna av </w:t>
      </w:r>
      <w:proofErr w:type="spellStart"/>
      <w:r>
        <w:rPr>
          <w:rFonts w:ascii="Gill Sans MT" w:hAnsi="Gill Sans MT" w:cs="Arial"/>
          <w:b/>
          <w:color w:val="99CC00"/>
          <w:sz w:val="22"/>
          <w:szCs w:val="22"/>
        </w:rPr>
        <w:t>UtvecklingsK</w:t>
      </w:r>
      <w:r w:rsidRPr="00A83206">
        <w:rPr>
          <w:rFonts w:ascii="Gill Sans MT" w:hAnsi="Gill Sans MT" w:cs="Arial"/>
          <w:b/>
          <w:color w:val="99CC00"/>
          <w:sz w:val="22"/>
          <w:szCs w:val="22"/>
        </w:rPr>
        <w:t>ontoret</w:t>
      </w:r>
      <w:proofErr w:type="spellEnd"/>
      <w:r w:rsidRPr="00A83206">
        <w:rPr>
          <w:rFonts w:ascii="Gill Sans MT" w:hAnsi="Gill Sans MT" w:cs="Arial"/>
          <w:b/>
          <w:color w:val="99CC00"/>
          <w:sz w:val="22"/>
          <w:szCs w:val="22"/>
        </w:rPr>
        <w:t>.</w:t>
      </w:r>
      <w:r w:rsidRPr="009835CB">
        <w:rPr>
          <w:rFonts w:ascii="Garamond" w:hAnsi="Garamond" w:cs="Arial"/>
          <w:b/>
          <w:color w:val="333333"/>
          <w:sz w:val="22"/>
          <w:szCs w:val="22"/>
        </w:rPr>
        <w:br/>
      </w:r>
      <w:r w:rsidRPr="009835CB">
        <w:rPr>
          <w:rFonts w:ascii="Garamond" w:hAnsi="Garamond" w:cs="Arial"/>
          <w:b/>
          <w:color w:val="333333"/>
          <w:sz w:val="22"/>
          <w:szCs w:val="22"/>
        </w:rPr>
        <w:br/>
        <w:t xml:space="preserve">1. </w:t>
      </w:r>
      <w:r w:rsidRPr="009835CB">
        <w:rPr>
          <w:rFonts w:ascii="Gill Sans MT" w:hAnsi="Gill Sans MT" w:cs="Arial"/>
          <w:b/>
          <w:color w:val="333333"/>
          <w:sz w:val="22"/>
          <w:szCs w:val="22"/>
        </w:rPr>
        <w:t>Stödjer hållbar och lönsam tillväxt</w:t>
      </w:r>
      <w:r w:rsidRPr="009835CB">
        <w:rPr>
          <w:rFonts w:ascii="Garamond" w:hAnsi="Garamond" w:cs="Arial"/>
          <w:b/>
          <w:color w:val="333333"/>
          <w:sz w:val="22"/>
          <w:szCs w:val="22"/>
        </w:rPr>
        <w:br/>
      </w:r>
      <w:r>
        <w:rPr>
          <w:rFonts w:ascii="Garamond" w:hAnsi="Garamond" w:cs="Arial"/>
          <w:sz w:val="22"/>
          <w:szCs w:val="22"/>
        </w:rPr>
        <w:t>I u</w:t>
      </w:r>
      <w:r w:rsidRPr="00F73621">
        <w:rPr>
          <w:rFonts w:ascii="Garamond" w:hAnsi="Garamond" w:cs="Arial"/>
          <w:sz w:val="22"/>
          <w:szCs w:val="22"/>
        </w:rPr>
        <w:t>ppdrag</w:t>
      </w:r>
      <w:r>
        <w:rPr>
          <w:rFonts w:ascii="Garamond" w:hAnsi="Garamond" w:cs="Arial"/>
          <w:sz w:val="22"/>
          <w:szCs w:val="22"/>
        </w:rPr>
        <w:t>en</w:t>
      </w:r>
      <w:r w:rsidRPr="00F73621">
        <w:rPr>
          <w:rFonts w:ascii="Garamond" w:hAnsi="Garamond" w:cs="Arial"/>
          <w:sz w:val="22"/>
          <w:szCs w:val="22"/>
        </w:rPr>
        <w:t xml:space="preserve"> </w:t>
      </w:r>
      <w:r>
        <w:rPr>
          <w:rFonts w:ascii="Garamond" w:hAnsi="Garamond" w:cs="Arial"/>
          <w:sz w:val="22"/>
          <w:szCs w:val="22"/>
        </w:rPr>
        <w:t>med våra</w:t>
      </w:r>
      <w:r w:rsidRPr="00F73621">
        <w:rPr>
          <w:rFonts w:ascii="Garamond" w:hAnsi="Garamond" w:cs="Arial"/>
          <w:sz w:val="22"/>
          <w:szCs w:val="22"/>
        </w:rPr>
        <w:t xml:space="preserve"> partners säkrar UK att projekten är socialt, ekologiskt och miljömässigt </w:t>
      </w:r>
      <w:r>
        <w:rPr>
          <w:rFonts w:ascii="Garamond" w:hAnsi="Garamond" w:cs="Arial"/>
          <w:sz w:val="22"/>
          <w:szCs w:val="22"/>
        </w:rPr>
        <w:t>hållbara</w:t>
      </w:r>
      <w:r w:rsidRPr="00F73621">
        <w:rPr>
          <w:rFonts w:ascii="Garamond" w:hAnsi="Garamond" w:cs="Arial"/>
          <w:sz w:val="22"/>
          <w:szCs w:val="22"/>
        </w:rPr>
        <w:t xml:space="preserve">. Detta synsätt </w:t>
      </w:r>
      <w:r>
        <w:rPr>
          <w:rFonts w:ascii="Garamond" w:hAnsi="Garamond" w:cs="Arial"/>
          <w:sz w:val="22"/>
          <w:szCs w:val="22"/>
        </w:rPr>
        <w:t xml:space="preserve">stärker och </w:t>
      </w:r>
      <w:r w:rsidRPr="00F73621">
        <w:rPr>
          <w:rFonts w:ascii="Garamond" w:hAnsi="Garamond" w:cs="Arial"/>
          <w:sz w:val="22"/>
          <w:szCs w:val="22"/>
        </w:rPr>
        <w:t xml:space="preserve">genererar extra värden till </w:t>
      </w:r>
      <w:r>
        <w:rPr>
          <w:rFonts w:ascii="Garamond" w:hAnsi="Garamond" w:cs="Arial"/>
          <w:sz w:val="22"/>
          <w:szCs w:val="22"/>
        </w:rPr>
        <w:t xml:space="preserve">uppdragsgivarnas </w:t>
      </w:r>
      <w:r w:rsidRPr="00F73621">
        <w:rPr>
          <w:rFonts w:ascii="Garamond" w:hAnsi="Garamond" w:cs="Arial"/>
          <w:sz w:val="22"/>
          <w:szCs w:val="22"/>
        </w:rPr>
        <w:t>affärsmodeller. Den annorlunda plattformen skapar förutsättningar för effektiv utveckling av våra Samarbetspartners innovationer/idé</w:t>
      </w:r>
      <w:r>
        <w:rPr>
          <w:rFonts w:ascii="Garamond" w:hAnsi="Garamond" w:cs="Arial"/>
          <w:sz w:val="22"/>
          <w:szCs w:val="22"/>
        </w:rPr>
        <w:t xml:space="preserve">er till lönsamma nya produkter, </w:t>
      </w:r>
      <w:r w:rsidRPr="00F73621">
        <w:rPr>
          <w:rFonts w:ascii="Garamond" w:hAnsi="Garamond" w:cs="Arial"/>
          <w:sz w:val="22"/>
          <w:szCs w:val="22"/>
        </w:rPr>
        <w:t xml:space="preserve">tjänster och affärsområden. </w:t>
      </w:r>
      <w:r>
        <w:rPr>
          <w:rFonts w:ascii="Garamond" w:hAnsi="Garamond" w:cs="Arial"/>
          <w:sz w:val="22"/>
          <w:szCs w:val="22"/>
        </w:rPr>
        <w:t>Såväl större som</w:t>
      </w:r>
      <w:r w:rsidRPr="00F73621">
        <w:rPr>
          <w:rFonts w:ascii="Garamond" w:hAnsi="Garamond" w:cs="Arial"/>
          <w:sz w:val="22"/>
          <w:szCs w:val="22"/>
        </w:rPr>
        <w:t xml:space="preserve"> mindre </w:t>
      </w:r>
      <w:r>
        <w:rPr>
          <w:rFonts w:ascii="Garamond" w:hAnsi="Garamond" w:cs="Arial"/>
          <w:sz w:val="22"/>
          <w:szCs w:val="22"/>
        </w:rPr>
        <w:t xml:space="preserve">verksamheter </w:t>
      </w:r>
      <w:r w:rsidRPr="00F73621">
        <w:rPr>
          <w:rFonts w:ascii="Garamond" w:hAnsi="Garamond" w:cs="Arial"/>
          <w:sz w:val="22"/>
          <w:szCs w:val="22"/>
        </w:rPr>
        <w:t xml:space="preserve">får möjlighet att testa, prova, laborera, validera och </w:t>
      </w:r>
      <w:proofErr w:type="spellStart"/>
      <w:r w:rsidRPr="00F73621">
        <w:rPr>
          <w:rFonts w:ascii="Garamond" w:hAnsi="Garamond" w:cs="Arial"/>
          <w:sz w:val="22"/>
          <w:szCs w:val="22"/>
        </w:rPr>
        <w:t>kon</w:t>
      </w:r>
      <w:r>
        <w:rPr>
          <w:rFonts w:ascii="Garamond" w:hAnsi="Garamond" w:cs="Arial"/>
          <w:sz w:val="22"/>
          <w:szCs w:val="22"/>
        </w:rPr>
        <w:t>c</w:t>
      </w:r>
      <w:r w:rsidRPr="00F73621">
        <w:rPr>
          <w:rFonts w:ascii="Garamond" w:hAnsi="Garamond" w:cs="Arial"/>
          <w:sz w:val="22"/>
          <w:szCs w:val="22"/>
        </w:rPr>
        <w:t>eptualisera</w:t>
      </w:r>
      <w:proofErr w:type="spellEnd"/>
      <w:r w:rsidRPr="00F73621">
        <w:rPr>
          <w:rFonts w:ascii="Garamond" w:hAnsi="Garamond" w:cs="Arial"/>
          <w:sz w:val="22"/>
          <w:szCs w:val="22"/>
        </w:rPr>
        <w:t xml:space="preserve"> kring sina utvecklingsprojekt och finna nya affärsmöjligheter. Vi kan exempelvis hjälpa offentliga aktörer att få hjälp med idéer kring tjänster</w:t>
      </w:r>
      <w:r>
        <w:rPr>
          <w:rFonts w:ascii="Garamond" w:hAnsi="Garamond" w:cs="Arial"/>
          <w:sz w:val="22"/>
          <w:szCs w:val="22"/>
        </w:rPr>
        <w:t>, produkter</w:t>
      </w:r>
      <w:r w:rsidRPr="00F73621">
        <w:rPr>
          <w:rFonts w:ascii="Garamond" w:hAnsi="Garamond" w:cs="Arial"/>
          <w:sz w:val="22"/>
          <w:szCs w:val="22"/>
        </w:rPr>
        <w:t xml:space="preserve"> och miljöer avseende service, tillgänglighet, vård etc. Nyföretagare och inkubatorföretag kan få hjälp att validera, utveckla och paketera sig.</w:t>
      </w:r>
    </w:p>
    <w:p w:rsidR="007623D2" w:rsidRPr="00F73621" w:rsidRDefault="007623D2" w:rsidP="00686CCC">
      <w:pPr>
        <w:rPr>
          <w:rFonts w:ascii="Garamond" w:hAnsi="Garamond" w:cs="Arial"/>
          <w:b/>
          <w:sz w:val="22"/>
          <w:szCs w:val="22"/>
        </w:rPr>
      </w:pPr>
    </w:p>
    <w:p w:rsidR="007623D2" w:rsidRDefault="007623D2" w:rsidP="00686CCC">
      <w:pPr>
        <w:rPr>
          <w:rFonts w:ascii="Garamond" w:hAnsi="Garamond" w:cs="Arial"/>
          <w:sz w:val="22"/>
          <w:szCs w:val="22"/>
        </w:rPr>
      </w:pPr>
      <w:r w:rsidRPr="00F73621">
        <w:rPr>
          <w:rFonts w:ascii="Garamond" w:hAnsi="Garamond" w:cs="Arial"/>
          <w:b/>
          <w:sz w:val="22"/>
          <w:szCs w:val="22"/>
        </w:rPr>
        <w:t xml:space="preserve">2. </w:t>
      </w:r>
      <w:r w:rsidRPr="00F73621">
        <w:rPr>
          <w:rFonts w:ascii="Gill Sans MT" w:hAnsi="Gill Sans MT" w:cs="Arial"/>
          <w:b/>
          <w:sz w:val="22"/>
          <w:szCs w:val="22"/>
        </w:rPr>
        <w:t xml:space="preserve">Tiden för </w:t>
      </w:r>
      <w:r>
        <w:rPr>
          <w:rFonts w:ascii="Gill Sans MT" w:hAnsi="Gill Sans MT" w:cs="Arial"/>
          <w:b/>
          <w:sz w:val="22"/>
          <w:szCs w:val="22"/>
        </w:rPr>
        <w:t>bearbetning av idéer</w:t>
      </w:r>
      <w:r w:rsidRPr="00F73621">
        <w:rPr>
          <w:rFonts w:ascii="Gill Sans MT" w:hAnsi="Gill Sans MT" w:cs="Arial"/>
          <w:b/>
          <w:sz w:val="22"/>
          <w:szCs w:val="22"/>
        </w:rPr>
        <w:t xml:space="preserve"> minskar och idéhöjd</w:t>
      </w:r>
      <w:r>
        <w:rPr>
          <w:rFonts w:ascii="Gill Sans MT" w:hAnsi="Gill Sans MT" w:cs="Arial"/>
          <w:b/>
          <w:sz w:val="22"/>
          <w:szCs w:val="22"/>
        </w:rPr>
        <w:t>en</w:t>
      </w:r>
      <w:r w:rsidRPr="00F73621">
        <w:rPr>
          <w:rFonts w:ascii="Gill Sans MT" w:hAnsi="Gill Sans MT" w:cs="Arial"/>
          <w:b/>
          <w:sz w:val="22"/>
          <w:szCs w:val="22"/>
        </w:rPr>
        <w:t xml:space="preserve"> ökar</w:t>
      </w:r>
      <w:r>
        <w:rPr>
          <w:rFonts w:ascii="Gill Sans MT" w:hAnsi="Gill Sans MT" w:cs="Arial"/>
          <w:b/>
          <w:sz w:val="22"/>
          <w:szCs w:val="22"/>
        </w:rPr>
        <w:t xml:space="preserve"> genom samverkan</w:t>
      </w:r>
      <w:r w:rsidRPr="00F73621">
        <w:rPr>
          <w:rFonts w:ascii="Garamond" w:hAnsi="Garamond" w:cs="Arial"/>
          <w:b/>
          <w:sz w:val="22"/>
          <w:szCs w:val="22"/>
        </w:rPr>
        <w:br/>
      </w:r>
      <w:r w:rsidRPr="00F73621">
        <w:rPr>
          <w:rFonts w:ascii="Garamond" w:hAnsi="Garamond" w:cs="Arial"/>
          <w:sz w:val="22"/>
          <w:szCs w:val="22"/>
        </w:rPr>
        <w:t xml:space="preserve">I erfarenhet från tidigare projekt så kan UK leverera betydligt fler lösningar på kortare tid och med större höjd. Man kan säga att vi fungerar som en effektiv extern Utvecklingspartner. Grunden för detta är att vår modell inte är linjär utan utvecklingen sker i en parallell process med många </w:t>
      </w:r>
      <w:r>
        <w:rPr>
          <w:rFonts w:ascii="Garamond" w:hAnsi="Garamond" w:cs="Arial"/>
          <w:sz w:val="22"/>
          <w:szCs w:val="22"/>
        </w:rPr>
        <w:t>in</w:t>
      </w:r>
      <w:r w:rsidRPr="00F73621">
        <w:rPr>
          <w:rFonts w:ascii="Garamond" w:hAnsi="Garamond" w:cs="Arial"/>
          <w:sz w:val="22"/>
          <w:szCs w:val="22"/>
        </w:rPr>
        <w:t xml:space="preserve">blandade kompetenser. Detta </w:t>
      </w:r>
      <w:r>
        <w:rPr>
          <w:rFonts w:ascii="Garamond" w:hAnsi="Garamond" w:cs="Arial"/>
          <w:sz w:val="22"/>
          <w:szCs w:val="22"/>
        </w:rPr>
        <w:t xml:space="preserve">öppna och </w:t>
      </w:r>
      <w:r w:rsidRPr="00F73621">
        <w:rPr>
          <w:rFonts w:ascii="Garamond" w:hAnsi="Garamond" w:cs="Arial"/>
          <w:sz w:val="22"/>
          <w:szCs w:val="22"/>
        </w:rPr>
        <w:t xml:space="preserve">multidisciplinära synsätt skapar oväntade och mycket skarpa innovationer och koncept. Designmetodiken </w:t>
      </w:r>
      <w:r>
        <w:rPr>
          <w:rFonts w:ascii="Garamond" w:hAnsi="Garamond" w:cs="Arial"/>
          <w:sz w:val="22"/>
          <w:szCs w:val="22"/>
        </w:rPr>
        <w:t>och det öppna synsättet verkar positivt för undanröjande av hinder i form av</w:t>
      </w:r>
      <w:r w:rsidRPr="00F73621">
        <w:rPr>
          <w:rFonts w:ascii="Garamond" w:hAnsi="Garamond" w:cs="Arial"/>
          <w:sz w:val="22"/>
          <w:szCs w:val="22"/>
        </w:rPr>
        <w:t xml:space="preserve"> exempelvis, prestige, förutfattade meningar och åldersbarriärer.</w:t>
      </w:r>
    </w:p>
    <w:p w:rsidR="007623D2" w:rsidRPr="00F73621" w:rsidRDefault="007623D2" w:rsidP="00686CCC">
      <w:pPr>
        <w:rPr>
          <w:rFonts w:ascii="Garamond" w:hAnsi="Garamond" w:cs="Arial"/>
          <w:b/>
          <w:sz w:val="22"/>
          <w:szCs w:val="22"/>
        </w:rPr>
      </w:pPr>
      <w:r w:rsidRPr="00F73621">
        <w:rPr>
          <w:rFonts w:ascii="Garamond" w:hAnsi="Garamond" w:cs="Arial"/>
          <w:sz w:val="22"/>
          <w:szCs w:val="22"/>
        </w:rPr>
        <w:br/>
      </w:r>
    </w:p>
    <w:p w:rsidR="007623D2" w:rsidRDefault="007623D2" w:rsidP="00686CCC">
      <w:pPr>
        <w:rPr>
          <w:rFonts w:ascii="Garamond" w:hAnsi="Garamond" w:cs="Arial"/>
        </w:rPr>
      </w:pPr>
      <w:r w:rsidRPr="00F73621">
        <w:rPr>
          <w:rFonts w:ascii="Garamond" w:hAnsi="Garamond" w:cs="Arial"/>
          <w:b/>
          <w:sz w:val="22"/>
          <w:szCs w:val="22"/>
        </w:rPr>
        <w:lastRenderedPageBreak/>
        <w:t xml:space="preserve">3. </w:t>
      </w:r>
      <w:r w:rsidRPr="00F73621">
        <w:rPr>
          <w:rFonts w:ascii="Gill Sans MT" w:hAnsi="Gill Sans MT" w:cs="Arial"/>
          <w:b/>
          <w:sz w:val="22"/>
          <w:szCs w:val="22"/>
        </w:rPr>
        <w:t>För de företag och organisationer som medverkar så skapas nya intressanta nätverk och affärsmöjligheter.</w:t>
      </w:r>
      <w:r w:rsidRPr="00F73621">
        <w:rPr>
          <w:rFonts w:ascii="Garamond" w:hAnsi="Garamond" w:cs="Arial"/>
          <w:b/>
          <w:sz w:val="22"/>
          <w:szCs w:val="22"/>
        </w:rPr>
        <w:br/>
      </w:r>
      <w:r w:rsidRPr="00F73621">
        <w:rPr>
          <w:rFonts w:ascii="Garamond" w:hAnsi="Garamond" w:cs="Arial"/>
          <w:sz w:val="22"/>
          <w:szCs w:val="22"/>
        </w:rPr>
        <w:t>Ett UK innehåller en mix av många olika kompetenser med mycket varierad utbildningsbakgrund vilken ger en bra dynamik. Kunderna/organisationerna är från olika branscher eftersom vi är branschoberoende och vidare nätverk som är branschöverskridande ger en intressant korsbefruktning. Vår erfarenhet är att detta skapar många oväntade och nydanande lösningar.</w:t>
      </w:r>
      <w:r w:rsidRPr="00F73621">
        <w:rPr>
          <w:rFonts w:ascii="Garamond" w:hAnsi="Garamond" w:cs="Arial"/>
          <w:sz w:val="22"/>
          <w:szCs w:val="22"/>
        </w:rPr>
        <w:br/>
      </w:r>
      <w:r w:rsidRPr="00F73621">
        <w:rPr>
          <w:rFonts w:ascii="Garamond" w:hAnsi="Garamond" w:cs="Arial"/>
          <w:b/>
          <w:sz w:val="22"/>
          <w:szCs w:val="22"/>
        </w:rPr>
        <w:br/>
        <w:t xml:space="preserve">4.  </w:t>
      </w:r>
      <w:r w:rsidRPr="00F73621">
        <w:rPr>
          <w:rFonts w:ascii="Gill Sans MT" w:hAnsi="Gill Sans MT" w:cs="Arial"/>
          <w:b/>
          <w:sz w:val="22"/>
          <w:szCs w:val="22"/>
        </w:rPr>
        <w:t>För våra Samarbetspartners genereras ny intressant kunskap och för våra Affärscoacher och Trainees skapas ny kompetens</w:t>
      </w:r>
      <w:r w:rsidRPr="00F73621">
        <w:rPr>
          <w:rFonts w:ascii="Garamond" w:hAnsi="Garamond" w:cs="Arial"/>
          <w:b/>
          <w:sz w:val="22"/>
          <w:szCs w:val="22"/>
        </w:rPr>
        <w:br/>
      </w:r>
      <w:r w:rsidRPr="00F73621">
        <w:rPr>
          <w:rFonts w:ascii="Garamond" w:hAnsi="Garamond" w:cs="Arial"/>
          <w:sz w:val="22"/>
          <w:szCs w:val="22"/>
        </w:rPr>
        <w:t>Våra Samarbetspartners behöver inte ta</w:t>
      </w:r>
      <w:r>
        <w:rPr>
          <w:rFonts w:ascii="Garamond" w:hAnsi="Garamond" w:cs="Arial"/>
          <w:sz w:val="22"/>
          <w:szCs w:val="22"/>
        </w:rPr>
        <w:t xml:space="preserve"> direkt ekonomiskt ansvar för Utvecklarna </w:t>
      </w:r>
      <w:r w:rsidRPr="00F73621">
        <w:rPr>
          <w:rFonts w:ascii="Garamond" w:hAnsi="Garamond" w:cs="Arial"/>
          <w:sz w:val="22"/>
          <w:szCs w:val="22"/>
        </w:rPr>
        <w:t>under projekttiden, men får ju</w:t>
      </w:r>
      <w:r>
        <w:rPr>
          <w:rFonts w:ascii="Garamond" w:hAnsi="Garamond" w:cs="Arial"/>
          <w:sz w:val="22"/>
          <w:szCs w:val="22"/>
        </w:rPr>
        <w:t xml:space="preserve"> en relation med dem. Detta ger möjlighet</w:t>
      </w:r>
      <w:r w:rsidRPr="00F73621">
        <w:rPr>
          <w:rFonts w:ascii="Garamond" w:hAnsi="Garamond" w:cs="Arial"/>
          <w:sz w:val="22"/>
          <w:szCs w:val="22"/>
        </w:rPr>
        <w:t xml:space="preserve"> </w:t>
      </w:r>
      <w:r>
        <w:rPr>
          <w:rFonts w:ascii="Garamond" w:hAnsi="Garamond" w:cs="Arial"/>
          <w:sz w:val="22"/>
          <w:szCs w:val="22"/>
        </w:rPr>
        <w:t xml:space="preserve">till rekrytering </w:t>
      </w:r>
      <w:r w:rsidRPr="00F73621">
        <w:rPr>
          <w:rFonts w:ascii="Garamond" w:hAnsi="Garamond" w:cs="Arial"/>
          <w:sz w:val="22"/>
          <w:szCs w:val="22"/>
        </w:rPr>
        <w:t xml:space="preserve">av intressant kompetens. </w:t>
      </w:r>
      <w:r>
        <w:rPr>
          <w:rFonts w:ascii="Garamond" w:hAnsi="Garamond" w:cs="Arial"/>
          <w:sz w:val="22"/>
          <w:szCs w:val="22"/>
        </w:rPr>
        <w:t xml:space="preserve">Utvecklarna </w:t>
      </w:r>
      <w:r w:rsidRPr="00F73621">
        <w:rPr>
          <w:rFonts w:ascii="Garamond" w:hAnsi="Garamond" w:cs="Arial"/>
          <w:sz w:val="22"/>
          <w:szCs w:val="22"/>
        </w:rPr>
        <w:t xml:space="preserve">får </w:t>
      </w:r>
      <w:r>
        <w:rPr>
          <w:rFonts w:ascii="Garamond" w:hAnsi="Garamond" w:cs="Arial"/>
          <w:sz w:val="22"/>
          <w:szCs w:val="22"/>
        </w:rPr>
        <w:t xml:space="preserve">i sin tur </w:t>
      </w:r>
      <w:r w:rsidRPr="00F73621">
        <w:rPr>
          <w:rFonts w:ascii="Garamond" w:hAnsi="Garamond" w:cs="Arial"/>
          <w:sz w:val="22"/>
          <w:szCs w:val="22"/>
        </w:rPr>
        <w:t xml:space="preserve">erfarenhet </w:t>
      </w:r>
      <w:r>
        <w:rPr>
          <w:rFonts w:ascii="Garamond" w:hAnsi="Garamond" w:cs="Arial"/>
          <w:sz w:val="22"/>
          <w:szCs w:val="22"/>
        </w:rPr>
        <w:t xml:space="preserve">och referenser inom </w:t>
      </w:r>
      <w:r w:rsidRPr="00F73621">
        <w:rPr>
          <w:rFonts w:ascii="Garamond" w:hAnsi="Garamond" w:cs="Arial"/>
          <w:sz w:val="22"/>
          <w:szCs w:val="22"/>
        </w:rPr>
        <w:t xml:space="preserve">bred idéutveckling i </w:t>
      </w:r>
      <w:r>
        <w:rPr>
          <w:rFonts w:ascii="Garamond" w:hAnsi="Garamond" w:cs="Arial"/>
          <w:sz w:val="22"/>
          <w:szCs w:val="22"/>
        </w:rPr>
        <w:t>intressanta skarpa uppdrag</w:t>
      </w:r>
      <w:r w:rsidRPr="00F73621">
        <w:rPr>
          <w:rFonts w:ascii="Garamond" w:hAnsi="Garamond" w:cs="Arial"/>
          <w:sz w:val="22"/>
          <w:szCs w:val="22"/>
        </w:rPr>
        <w:t xml:space="preserve"> </w:t>
      </w:r>
      <w:r>
        <w:rPr>
          <w:rFonts w:ascii="Garamond" w:hAnsi="Garamond" w:cs="Arial"/>
          <w:sz w:val="22"/>
          <w:szCs w:val="22"/>
        </w:rPr>
        <w:t>som grund för sin fortsatta yrkesverksamhet.</w:t>
      </w:r>
      <w:r w:rsidRPr="00F73621">
        <w:rPr>
          <w:rFonts w:ascii="Garamond" w:hAnsi="Garamond" w:cs="Arial"/>
          <w:sz w:val="22"/>
          <w:szCs w:val="22"/>
        </w:rPr>
        <w:t xml:space="preserve"> </w:t>
      </w:r>
      <w:r>
        <w:rPr>
          <w:rFonts w:ascii="Garamond" w:hAnsi="Garamond" w:cs="Arial"/>
          <w:sz w:val="22"/>
          <w:szCs w:val="22"/>
        </w:rPr>
        <w:t xml:space="preserve">Dessutom vidgas deras </w:t>
      </w:r>
      <w:smartTag w:uri="urn:schemas-microsoft-com:office:smarttags" w:element="PersonName">
        <w:r>
          <w:rPr>
            <w:rFonts w:ascii="Garamond" w:hAnsi="Garamond" w:cs="Arial"/>
            <w:sz w:val="22"/>
            <w:szCs w:val="22"/>
          </w:rPr>
          <w:t>per</w:t>
        </w:r>
      </w:smartTag>
      <w:r>
        <w:rPr>
          <w:rFonts w:ascii="Garamond" w:hAnsi="Garamond" w:cs="Arial"/>
          <w:sz w:val="22"/>
          <w:szCs w:val="22"/>
        </w:rPr>
        <w:t xml:space="preserve">spektiv avseende vilka arbetsplatser som erbjuder en attraktiv framtid. </w:t>
      </w:r>
      <w:r w:rsidRPr="00F73621">
        <w:rPr>
          <w:rFonts w:ascii="Garamond" w:hAnsi="Garamond" w:cs="Arial"/>
          <w:sz w:val="22"/>
          <w:szCs w:val="22"/>
        </w:rPr>
        <w:t>Coacher</w:t>
      </w:r>
      <w:r>
        <w:rPr>
          <w:rFonts w:ascii="Garamond" w:hAnsi="Garamond" w:cs="Arial"/>
          <w:sz w:val="22"/>
          <w:szCs w:val="22"/>
        </w:rPr>
        <w:t>na</w:t>
      </w:r>
      <w:r w:rsidRPr="00F73621">
        <w:rPr>
          <w:rFonts w:ascii="Garamond" w:hAnsi="Garamond" w:cs="Arial"/>
          <w:sz w:val="22"/>
          <w:szCs w:val="22"/>
        </w:rPr>
        <w:t xml:space="preserve"> </w:t>
      </w:r>
      <w:r>
        <w:rPr>
          <w:rFonts w:ascii="Garamond" w:hAnsi="Garamond" w:cs="Arial"/>
          <w:sz w:val="22"/>
          <w:szCs w:val="22"/>
        </w:rPr>
        <w:t>s</w:t>
      </w:r>
      <w:r w:rsidRPr="00F73621">
        <w:rPr>
          <w:rFonts w:ascii="Garamond" w:hAnsi="Garamond" w:cs="Arial"/>
          <w:sz w:val="22"/>
          <w:szCs w:val="22"/>
        </w:rPr>
        <w:t xml:space="preserve">om handleder och </w:t>
      </w:r>
      <w:r>
        <w:rPr>
          <w:rFonts w:ascii="Garamond" w:hAnsi="Garamond" w:cs="Arial"/>
          <w:sz w:val="22"/>
          <w:szCs w:val="22"/>
        </w:rPr>
        <w:t>partner som bistår med produkter och</w:t>
      </w:r>
      <w:r w:rsidRPr="00F73621">
        <w:rPr>
          <w:rFonts w:ascii="Garamond" w:hAnsi="Garamond" w:cs="Arial"/>
          <w:sz w:val="22"/>
          <w:szCs w:val="22"/>
        </w:rPr>
        <w:t xml:space="preserve"> tjänster får chansen att finna helt nya nätverk och kunder.</w:t>
      </w:r>
      <w:r w:rsidRPr="00F73621">
        <w:rPr>
          <w:rFonts w:ascii="Garamond" w:hAnsi="Garamond" w:cs="Arial"/>
          <w:b/>
          <w:sz w:val="22"/>
          <w:szCs w:val="22"/>
        </w:rPr>
        <w:br/>
      </w:r>
      <w:r w:rsidRPr="00F73621">
        <w:rPr>
          <w:rFonts w:ascii="Garamond" w:hAnsi="Garamond" w:cs="Arial"/>
          <w:b/>
          <w:sz w:val="22"/>
          <w:szCs w:val="22"/>
        </w:rPr>
        <w:br/>
        <w:t xml:space="preserve">5. </w:t>
      </w:r>
      <w:r w:rsidRPr="00F73621">
        <w:rPr>
          <w:rFonts w:ascii="Gill Sans MT" w:hAnsi="Gill Sans MT" w:cs="Arial"/>
          <w:b/>
          <w:sz w:val="22"/>
          <w:szCs w:val="22"/>
        </w:rPr>
        <w:t xml:space="preserve">Utvecklingskontoret är en lokal kreativ mötesplats </w:t>
      </w:r>
      <w:r>
        <w:rPr>
          <w:rFonts w:ascii="Gill Sans MT" w:hAnsi="Gill Sans MT" w:cs="Arial"/>
          <w:b/>
          <w:sz w:val="22"/>
          <w:szCs w:val="22"/>
        </w:rPr>
        <w:t xml:space="preserve">som </w:t>
      </w:r>
      <w:r w:rsidRPr="00F73621">
        <w:rPr>
          <w:rFonts w:ascii="Gill Sans MT" w:hAnsi="Gill Sans MT" w:cs="Arial"/>
          <w:b/>
          <w:sz w:val="22"/>
          <w:szCs w:val="22"/>
        </w:rPr>
        <w:t xml:space="preserve">med </w:t>
      </w:r>
      <w:r>
        <w:rPr>
          <w:rFonts w:ascii="Gill Sans MT" w:hAnsi="Gill Sans MT" w:cs="Arial"/>
          <w:b/>
          <w:sz w:val="22"/>
          <w:szCs w:val="22"/>
        </w:rPr>
        <w:t xml:space="preserve">nya metoder och </w:t>
      </w:r>
      <w:r w:rsidRPr="00F73621">
        <w:rPr>
          <w:rFonts w:ascii="Gill Sans MT" w:hAnsi="Gill Sans MT" w:cs="Arial"/>
          <w:b/>
          <w:sz w:val="22"/>
          <w:szCs w:val="22"/>
        </w:rPr>
        <w:t>ett ständigt flöde påverkar omgivningen positivt.</w:t>
      </w:r>
      <w:r w:rsidRPr="00F73621">
        <w:rPr>
          <w:rFonts w:ascii="Garamond" w:hAnsi="Garamond" w:cs="Arial"/>
          <w:b/>
          <w:sz w:val="22"/>
          <w:szCs w:val="22"/>
        </w:rPr>
        <w:t xml:space="preserve"> </w:t>
      </w:r>
      <w:r w:rsidRPr="00F73621">
        <w:rPr>
          <w:rFonts w:ascii="Garamond" w:hAnsi="Garamond" w:cs="Arial"/>
          <w:b/>
          <w:sz w:val="22"/>
          <w:szCs w:val="22"/>
        </w:rPr>
        <w:br/>
      </w:r>
      <w:r w:rsidRPr="00385F95">
        <w:rPr>
          <w:rFonts w:ascii="Garamond" w:hAnsi="Garamond" w:cs="Arial"/>
          <w:sz w:val="22"/>
          <w:szCs w:val="22"/>
        </w:rPr>
        <w:t xml:space="preserve">Det attraktiva upplägget skapar ett stort intresse att </w:t>
      </w:r>
      <w:r>
        <w:rPr>
          <w:rFonts w:ascii="Garamond" w:hAnsi="Garamond" w:cs="Arial"/>
          <w:sz w:val="22"/>
          <w:szCs w:val="22"/>
        </w:rPr>
        <w:t>medverka</w:t>
      </w:r>
      <w:r w:rsidRPr="00385F95">
        <w:rPr>
          <w:rFonts w:ascii="Garamond" w:hAnsi="Garamond" w:cs="Arial"/>
          <w:sz w:val="22"/>
          <w:szCs w:val="22"/>
        </w:rPr>
        <w:t xml:space="preserve"> från olika håll. Eftersom det blir en spännande mötesplats där de kreativa och kulturella näringarna kommer in på ett naturligt sätt så skapas nyfikenhet och intresse kring detta såväl lokalt som nationellt och av erfarenhet även internationellt.. Detta skapar en grogrund för oväntade möten, fler arbetstillfällen och input från ny intressant kompetens Utvecklarna får även hjälpa med att inspirera i skolor och medverka i olika lokala innovations-, utvecklings- och uppfinnarevent. De idéer och innovativa koncept som utvecklas skapar media intresse och sätter orten och dess aktörer på kartan. </w:t>
      </w:r>
      <w:r w:rsidRPr="00385F95">
        <w:rPr>
          <w:rFonts w:ascii="Garamond" w:hAnsi="Garamond" w:cs="Arial"/>
          <w:sz w:val="22"/>
          <w:szCs w:val="22"/>
        </w:rPr>
        <w:br/>
      </w:r>
    </w:p>
    <w:p w:rsidR="007623D2" w:rsidRDefault="007623D2" w:rsidP="00686CCC">
      <w:pPr>
        <w:rPr>
          <w:rFonts w:ascii="Garamond" w:hAnsi="Garamond" w:cs="Arial"/>
          <w:b/>
        </w:rPr>
      </w:pPr>
      <w:r>
        <w:rPr>
          <w:rFonts w:ascii="Garamond" w:hAnsi="Garamond" w:cs="Arial"/>
          <w:b/>
        </w:rPr>
        <w:br/>
      </w:r>
    </w:p>
    <w:p w:rsidR="007623D2" w:rsidRPr="000E4E1B" w:rsidRDefault="007623D2" w:rsidP="00686CCC">
      <w:pPr>
        <w:rPr>
          <w:rFonts w:ascii="Garamond" w:hAnsi="Garamond" w:cs="Arial"/>
          <w:b/>
        </w:rPr>
      </w:pPr>
      <w:r w:rsidRPr="000E4E1B">
        <w:rPr>
          <w:rFonts w:ascii="Garamond" w:hAnsi="Garamond" w:cs="Arial"/>
          <w:b/>
          <w:sz w:val="28"/>
          <w:szCs w:val="28"/>
        </w:rPr>
        <w:br/>
      </w:r>
    </w:p>
    <w:p w:rsidR="007623D2" w:rsidRPr="00F73BB0" w:rsidRDefault="007623D2" w:rsidP="00686CCC">
      <w:pPr>
        <w:rPr>
          <w:rFonts w:ascii="Garamond" w:hAnsi="Garamond" w:cs="Arial"/>
        </w:rPr>
      </w:pPr>
    </w:p>
    <w:p w:rsidR="007623D2" w:rsidRPr="00F73BB0" w:rsidRDefault="007623D2" w:rsidP="00686CCC">
      <w:pPr>
        <w:rPr>
          <w:rFonts w:ascii="Garamond" w:hAnsi="Garamond" w:cs="Arial"/>
        </w:rPr>
      </w:pPr>
    </w:p>
    <w:p w:rsidR="007623D2" w:rsidRPr="00F73BB0" w:rsidRDefault="007623D2" w:rsidP="00686CCC">
      <w:pPr>
        <w:rPr>
          <w:rFonts w:ascii="Garamond" w:hAnsi="Garamond" w:cs="Arial"/>
        </w:rPr>
      </w:pPr>
    </w:p>
    <w:p w:rsidR="007623D2" w:rsidRPr="00F73BB0" w:rsidRDefault="007623D2" w:rsidP="00686CCC">
      <w:pPr>
        <w:rPr>
          <w:rFonts w:ascii="Garamond" w:hAnsi="Garamond" w:cs="Arial"/>
        </w:rPr>
      </w:pPr>
    </w:p>
    <w:p w:rsidR="007623D2" w:rsidRPr="00F73BB0" w:rsidRDefault="007623D2" w:rsidP="00686CCC">
      <w:pPr>
        <w:rPr>
          <w:rFonts w:ascii="Garamond" w:hAnsi="Garamond"/>
        </w:rPr>
      </w:pPr>
    </w:p>
    <w:p w:rsidR="007623D2" w:rsidRDefault="007623D2"/>
    <w:sectPr w:rsidR="007623D2" w:rsidSect="00516C31">
      <w:pgSz w:w="11906" w:h="16838"/>
      <w:pgMar w:top="5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7258E"/>
    <w:multiLevelType w:val="hybridMultilevel"/>
    <w:tmpl w:val="C08E8F52"/>
    <w:lvl w:ilvl="0" w:tplc="041D0001">
      <w:start w:val="1"/>
      <w:numFmt w:val="bullet"/>
      <w:lvlText w:val=""/>
      <w:lvlJc w:val="left"/>
      <w:pPr>
        <w:tabs>
          <w:tab w:val="num" w:pos="360"/>
        </w:tabs>
        <w:ind w:left="360" w:hanging="360"/>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CC"/>
    <w:rsid w:val="00046FCE"/>
    <w:rsid w:val="000A2503"/>
    <w:rsid w:val="000E4E1B"/>
    <w:rsid w:val="002C4579"/>
    <w:rsid w:val="002D177D"/>
    <w:rsid w:val="002D2A62"/>
    <w:rsid w:val="00365E36"/>
    <w:rsid w:val="00385F95"/>
    <w:rsid w:val="003B28C4"/>
    <w:rsid w:val="00474F31"/>
    <w:rsid w:val="004A1107"/>
    <w:rsid w:val="00516C31"/>
    <w:rsid w:val="00590940"/>
    <w:rsid w:val="005D6953"/>
    <w:rsid w:val="00633A36"/>
    <w:rsid w:val="00686CCC"/>
    <w:rsid w:val="006D5D8A"/>
    <w:rsid w:val="00726410"/>
    <w:rsid w:val="007623D2"/>
    <w:rsid w:val="007637E9"/>
    <w:rsid w:val="00826429"/>
    <w:rsid w:val="008502D6"/>
    <w:rsid w:val="00877D7F"/>
    <w:rsid w:val="008B5315"/>
    <w:rsid w:val="008B7D29"/>
    <w:rsid w:val="008C2EE5"/>
    <w:rsid w:val="0096503E"/>
    <w:rsid w:val="009835CB"/>
    <w:rsid w:val="009A73C7"/>
    <w:rsid w:val="009B387C"/>
    <w:rsid w:val="00A00DB3"/>
    <w:rsid w:val="00A83206"/>
    <w:rsid w:val="00B72F2E"/>
    <w:rsid w:val="00B75440"/>
    <w:rsid w:val="00BA03C7"/>
    <w:rsid w:val="00BA4C81"/>
    <w:rsid w:val="00C13786"/>
    <w:rsid w:val="00C45D3B"/>
    <w:rsid w:val="00CA2006"/>
    <w:rsid w:val="00D63EC1"/>
    <w:rsid w:val="00E87E14"/>
    <w:rsid w:val="00F73621"/>
    <w:rsid w:val="00F73BB0"/>
    <w:rsid w:val="00F8152E"/>
    <w:rsid w:val="00F86ADC"/>
    <w:rsid w:val="00FD7BF6"/>
    <w:rsid w:val="00FE7DD0"/>
    <w:rsid w:val="00FF35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FB1676AF-45ED-4DEF-8AA2-7A5A9ED8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CCC"/>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rsid w:val="00686CCC"/>
    <w:rPr>
      <w:rFonts w:cs="Times New Roman"/>
      <w:color w:val="0000FF"/>
      <w:u w:val="single"/>
    </w:rPr>
  </w:style>
  <w:style w:type="character" w:styleId="AnvndHyperlnk">
    <w:name w:val="FollowedHyperlink"/>
    <w:basedOn w:val="Standardstycketeckensnitt"/>
    <w:uiPriority w:val="99"/>
    <w:rsid w:val="00C45D3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810</Words>
  <Characters>4297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UtvecklingsKontor</vt:lpstr>
    </vt:vector>
  </TitlesOfParts>
  <Company>Hewlett-Packard</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UtvecklingsKontor</dc:title>
  <dc:creator>Nick</dc:creator>
  <cp:lastModifiedBy>Marielle</cp:lastModifiedBy>
  <cp:revision>4</cp:revision>
  <dcterms:created xsi:type="dcterms:W3CDTF">2014-04-07T16:32:00Z</dcterms:created>
  <dcterms:modified xsi:type="dcterms:W3CDTF">2014-05-06T09:50:00Z</dcterms:modified>
</cp:coreProperties>
</file>